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PLANO DE TRABALHO</w:t>
      </w:r>
    </w:p>
    <w:p w:rsidR="00000000" w:rsidDel="00000000" w:rsidP="00000000" w:rsidRDefault="00000000" w:rsidRPr="00000000" w14:paraId="00000006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567"/>
        </w:tabs>
        <w:spacing w:after="200" w:before="240" w:line="288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DO(A) COORDENADOR(A)</w:t>
      </w:r>
    </w:p>
    <w:tbl>
      <w:tblPr>
        <w:tblStyle w:val="Table1"/>
        <w:tblW w:w="10208.0" w:type="dxa"/>
        <w:jc w:val="left"/>
        <w:tblInd w:w="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10208"/>
        <w:tblGridChange w:id="0">
          <w:tblGrid>
            <w:gridCol w:w="1020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7.0" w:type="dxa"/>
            </w:tcMar>
          </w:tcPr>
          <w:p w:rsidR="00000000" w:rsidDel="00000000" w:rsidP="00000000" w:rsidRDefault="00000000" w:rsidRPr="00000000" w14:paraId="00000008">
            <w:pPr>
              <w:spacing w:line="232" w:lineRule="auto"/>
              <w:ind w:left="71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completo do/a coordenador(a):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7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pos="1145"/>
              </w:tabs>
              <w:spacing w:line="232" w:lineRule="auto"/>
              <w:ind w:left="42" w:right="649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Título da Ação de Extensão em andamento – conforme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2.2: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7.0" w:type="dxa"/>
            </w:tcMar>
          </w:tcPr>
          <w:p w:rsidR="00000000" w:rsidDel="00000000" w:rsidP="00000000" w:rsidRDefault="00000000" w:rsidRPr="00000000" w14:paraId="0000000A">
            <w:pPr>
              <w:tabs>
                <w:tab w:val="left" w:pos="1145"/>
              </w:tabs>
              <w:spacing w:line="232" w:lineRule="auto"/>
              <w:ind w:left="4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Tipo da Ação de Extensão em andamento (projeto, evento, programa, etc.):</w:t>
            </w:r>
          </w:p>
          <w:p w:rsidR="00000000" w:rsidDel="00000000" w:rsidP="00000000" w:rsidRDefault="00000000" w:rsidRPr="00000000" w14:paraId="0000000B">
            <w:pPr>
              <w:tabs>
                <w:tab w:val="left" w:pos="1145"/>
              </w:tabs>
              <w:spacing w:line="232" w:lineRule="auto"/>
              <w:ind w:left="42" w:right="649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1145"/>
              </w:tabs>
              <w:spacing w:line="232" w:lineRule="auto"/>
              <w:ind w:right="649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pos="567"/>
        </w:tabs>
        <w:spacing w:after="200" w:before="240"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EQUIPE EXECUTORA</w:t>
      </w:r>
    </w:p>
    <w:tbl>
      <w:tblPr>
        <w:tblStyle w:val="Table2"/>
        <w:tblW w:w="10208.0" w:type="dxa"/>
        <w:jc w:val="left"/>
        <w:tblInd w:w="-1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402"/>
        <w:gridCol w:w="3403"/>
        <w:gridCol w:w="3403"/>
        <w:tblGridChange w:id="0">
          <w:tblGrid>
            <w:gridCol w:w="3402"/>
            <w:gridCol w:w="3403"/>
            <w:gridCol w:w="340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9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SERVIDORES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11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12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(DOCENTE/TAE)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13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567"/>
        </w:tabs>
        <w:spacing w:after="200" w:before="240"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8.0" w:type="dxa"/>
        <w:jc w:val="left"/>
        <w:tblInd w:w="-1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402"/>
        <w:gridCol w:w="3403"/>
        <w:gridCol w:w="3403"/>
        <w:tblGridChange w:id="0">
          <w:tblGrid>
            <w:gridCol w:w="3402"/>
            <w:gridCol w:w="3403"/>
            <w:gridCol w:w="340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90.0" w:type="dxa"/>
            </w:tcMar>
          </w:tcPr>
          <w:p w:rsidR="00000000" w:rsidDel="00000000" w:rsidP="00000000" w:rsidRDefault="00000000" w:rsidRPr="00000000" w14:paraId="00000024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ESTUDANTES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27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28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(BOLSISTA/VOLUNTÁRIO)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29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567"/>
        </w:tabs>
        <w:spacing w:after="200" w:before="240" w:line="28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8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402"/>
        <w:gridCol w:w="3403"/>
        <w:gridCol w:w="3403"/>
        <w:tblGridChange w:id="0">
          <w:tblGrid>
            <w:gridCol w:w="3402"/>
            <w:gridCol w:w="3403"/>
            <w:gridCol w:w="340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left w:w="90.0" w:type="dxa"/>
            </w:tcMar>
          </w:tcPr>
          <w:p w:rsidR="00000000" w:rsidDel="00000000" w:rsidP="00000000" w:rsidRDefault="00000000" w:rsidRPr="00000000" w14:paraId="0000003D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COMUNIDADE EXTERNA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40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41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(BOLSISTA/VOLUNTÁRIO/EGRESSO)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fefef" w:val="clear"/>
            <w:tcMar>
              <w:left w:w="90.0" w:type="dxa"/>
            </w:tcMar>
          </w:tcPr>
          <w:p w:rsidR="00000000" w:rsidDel="00000000" w:rsidP="00000000" w:rsidRDefault="00000000" w:rsidRPr="00000000" w14:paraId="00000042">
            <w:pPr>
              <w:spacing w:after="200" w:before="24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523"/>
          <w:tab w:val="left" w:pos="9624"/>
        </w:tabs>
        <w:spacing w:after="120" w:before="240" w:lineRule="auto"/>
        <w:ind w:left="52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523"/>
          <w:tab w:val="left" w:pos="9624"/>
        </w:tabs>
        <w:spacing w:after="120" w:before="240" w:lineRule="auto"/>
        <w:ind w:left="5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3– JUSTIFICATIVA DA AÇÃO E USO DOS RECURSOS</w:t>
        <w:tab/>
      </w:r>
    </w:p>
    <w:tbl>
      <w:tblPr>
        <w:tblStyle w:val="Table5"/>
        <w:tblW w:w="10065.0" w:type="dxa"/>
        <w:jc w:val="left"/>
        <w:tblInd w:w="-34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222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120" w:lineRule="auto"/>
              <w:ind w:left="333" w:right="646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ind w:left="-142" w:right="649" w:firstLine="0"/>
        <w:jc w:val="both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523"/>
          <w:tab w:val="left" w:pos="9624"/>
        </w:tabs>
        <w:spacing w:after="120" w:before="240" w:lineRule="auto"/>
        <w:ind w:left="52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523"/>
          <w:tab w:val="left" w:pos="9624"/>
        </w:tabs>
        <w:spacing w:after="120" w:before="240" w:lineRule="auto"/>
        <w:ind w:left="52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523"/>
          <w:tab w:val="left" w:pos="9624"/>
        </w:tabs>
        <w:spacing w:after="120" w:before="240" w:lineRule="auto"/>
        <w:ind w:left="52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 DESCRIÇÃO DO OBJETO </w:t>
        <w:tab/>
      </w:r>
    </w:p>
    <w:p w:rsidR="00000000" w:rsidDel="00000000" w:rsidP="00000000" w:rsidRDefault="00000000" w:rsidRPr="00000000" w14:paraId="0000006D">
      <w:pPr>
        <w:ind w:left="333" w:right="649" w:firstLine="0"/>
        <w:jc w:val="both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9.0" w:type="dxa"/>
        <w:jc w:val="left"/>
        <w:tblInd w:w="-13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129"/>
        <w:gridCol w:w="1879.9999999999998"/>
        <w:gridCol w:w="3340.0000000000005"/>
        <w:tblGridChange w:id="0">
          <w:tblGrid>
            <w:gridCol w:w="5129"/>
            <w:gridCol w:w="1879.9999999999998"/>
            <w:gridCol w:w="3340.00000000000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fbfb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32" w:lineRule="auto"/>
              <w:ind w:left="68" w:right="646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Apresentação das demandas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32" w:lineRule="auto"/>
              <w:ind w:left="69" w:right="64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Bolsas de Extensão (item 3.1.1)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32" w:lineRule="auto"/>
              <w:ind w:left="69" w:right="64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Quantidade do Item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32" w:lineRule="auto"/>
              <w:ind w:left="68" w:right="64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Valor (R$)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 Para estudantes do IFG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2. Para colaboradores externos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Subtotal despesas (item 3.1.1):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32" w:lineRule="auto"/>
              <w:ind w:left="69" w:right="64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Auxílio financeiro para custeio  (item 3.1.2)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32" w:lineRule="auto"/>
              <w:ind w:left="69" w:right="64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Quantidade do Item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32" w:lineRule="auto"/>
              <w:ind w:left="68" w:right="649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Valor (R$)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line="232" w:lineRule="auto"/>
              <w:ind w:left="69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Subtotal custeio (item 3.1.2):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line="232" w:lineRule="auto"/>
              <w:ind w:left="102" w:right="649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fefef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line="232" w:lineRule="auto"/>
              <w:ind w:left="68" w:right="649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TOTAL:</w:t>
            </w:r>
          </w:p>
        </w:tc>
      </w:tr>
    </w:tbl>
    <w:p w:rsidR="00000000" w:rsidDel="00000000" w:rsidP="00000000" w:rsidRDefault="00000000" w:rsidRPr="00000000" w14:paraId="00000095">
      <w:pPr>
        <w:ind w:left="-142" w:right="649" w:firstLine="0"/>
        <w:jc w:val="both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523"/>
          <w:tab w:val="left" w:pos="9624"/>
        </w:tabs>
        <w:spacing w:after="120" w:before="240" w:lineRule="auto"/>
        <w:ind w:left="522" w:firstLine="0"/>
        <w:jc w:val="both"/>
        <w:rPr>
          <w:b w:val="1"/>
          <w:color w:val="ffffff"/>
          <w:highlight w:val="black"/>
        </w:rPr>
      </w:pPr>
      <w:r w:rsidDel="00000000" w:rsidR="00000000" w:rsidRPr="00000000">
        <w:rPr>
          <w:b w:val="1"/>
          <w:rtl w:val="0"/>
        </w:rPr>
        <w:t xml:space="preserve">5 –  CRONOGRAMA DE EXECUÇÃO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142" w:right="649" w:firstLine="0"/>
        <w:jc w:val="both"/>
        <w:rPr>
          <w:b w:val="1"/>
          <w:color w:val="ffffff"/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Ind w:w="-218.0" w:type="dxa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600"/>
      </w:tblPr>
      <w:tblGrid>
        <w:gridCol w:w="2925"/>
        <w:gridCol w:w="690"/>
        <w:gridCol w:w="645"/>
        <w:gridCol w:w="645"/>
        <w:gridCol w:w="555"/>
        <w:gridCol w:w="510"/>
        <w:gridCol w:w="645"/>
        <w:gridCol w:w="495"/>
        <w:gridCol w:w="511"/>
        <w:gridCol w:w="540"/>
        <w:gridCol w:w="570"/>
        <w:gridCol w:w="540"/>
        <w:gridCol w:w="794"/>
        <w:tblGridChange w:id="0">
          <w:tblGrid>
            <w:gridCol w:w="2925"/>
            <w:gridCol w:w="690"/>
            <w:gridCol w:w="645"/>
            <w:gridCol w:w="645"/>
            <w:gridCol w:w="555"/>
            <w:gridCol w:w="510"/>
            <w:gridCol w:w="645"/>
            <w:gridCol w:w="495"/>
            <w:gridCol w:w="511"/>
            <w:gridCol w:w="540"/>
            <w:gridCol w:w="570"/>
            <w:gridCol w:w="540"/>
            <w:gridCol w:w="794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1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cccccc" w:val="clear"/>
            <w:tcMar>
              <w:left w:w="12.0" w:type="dxa"/>
            </w:tcMar>
          </w:tcPr>
          <w:p w:rsidR="00000000" w:rsidDel="00000000" w:rsidP="00000000" w:rsidRDefault="00000000" w:rsidRPr="00000000" w14:paraId="00000098">
            <w:pPr>
              <w:spacing w:after="240" w:before="240" w:lineRule="auto"/>
              <w:ind w:left="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MESES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/ mês 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1" w:space="0" w:sz="6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0e0e0" w:val="clear"/>
            <w:tcMar>
              <w:left w:w="10.0" w:type="dxa"/>
            </w:tcMar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left="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ind w:left="20" w:right="64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ind w:left="20" w:right="64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5">
            <w:pPr>
              <w:ind w:left="20" w:right="64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6">
            <w:pPr>
              <w:ind w:left="20" w:right="64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7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8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9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A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B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C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D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E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Rule="auto"/>
              <w:ind w:left="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2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3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4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5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6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7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8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9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A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B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Rule="auto"/>
              <w:ind w:left="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100.0" w:type="dxa"/>
              <w:left w:w="7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CF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0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1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2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3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4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5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6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7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0.0" w:type="dxa"/>
            </w:tcMar>
          </w:tcPr>
          <w:p w:rsidR="00000000" w:rsidDel="00000000" w:rsidP="00000000" w:rsidRDefault="00000000" w:rsidRPr="00000000" w14:paraId="000000D8">
            <w:pPr>
              <w:ind w:left="20" w:right="649" w:firstLine="0"/>
              <w:jc w:val="both"/>
              <w:rPr>
                <w:b w:val="1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ind w:left="-142" w:right="649" w:firstLine="0"/>
        <w:jc w:val="both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10306"/>
        </w:tabs>
        <w:spacing w:before="105" w:lineRule="auto"/>
        <w:ind w:right="64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10306"/>
        </w:tabs>
        <w:spacing w:before="105" w:lineRule="auto"/>
        <w:ind w:right="649"/>
        <w:rPr>
          <w:b w:val="1"/>
        </w:rPr>
      </w:pPr>
      <w:r w:rsidDel="00000000" w:rsidR="00000000" w:rsidRPr="00000000">
        <w:rPr>
          <w:b w:val="1"/>
          <w:rtl w:val="0"/>
        </w:rPr>
        <w:t xml:space="preserve">6 - COMPROMISSO DO(A) COORDENADOR(A)</w:t>
      </w:r>
    </w:p>
    <w:p w:rsidR="00000000" w:rsidDel="00000000" w:rsidP="00000000" w:rsidRDefault="00000000" w:rsidRPr="00000000" w14:paraId="000000DC">
      <w:pPr>
        <w:tabs>
          <w:tab w:val="left" w:pos="10306"/>
        </w:tabs>
        <w:spacing w:before="105" w:lineRule="auto"/>
        <w:ind w:right="649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DD">
      <w:pPr>
        <w:spacing w:before="163" w:lineRule="auto"/>
        <w:ind w:left="-141" w:right="7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Declaro que o presente plano de trabalho atende as normas fixadas pelo Instituto Federal de Goiás e que as informações prestadas são verdadeiras.</w:t>
      </w:r>
    </w:p>
    <w:p w:rsidR="00000000" w:rsidDel="00000000" w:rsidP="00000000" w:rsidRDefault="00000000" w:rsidRPr="00000000" w14:paraId="000000DE">
      <w:pPr>
        <w:spacing w:before="163" w:lineRule="auto"/>
        <w:ind w:left="-141" w:right="7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8" w:lineRule="auto"/>
        <w:ind w:left="333" w:right="649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522"/>
        <w:gridCol w:w="2682"/>
        <w:gridCol w:w="3827"/>
        <w:tblGridChange w:id="0">
          <w:tblGrid>
            <w:gridCol w:w="3522"/>
            <w:gridCol w:w="2682"/>
            <w:gridCol w:w="3827"/>
          </w:tblGrid>
        </w:tblGridChange>
      </w:tblGrid>
      <w:tr>
        <w:trPr>
          <w:cantSplit w:val="0"/>
          <w:trHeight w:val="75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ind w:right="64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ind w:right="64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ind w:right="64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do/a Coordenador(a) </w:t>
            </w:r>
          </w:p>
        </w:tc>
      </w:tr>
    </w:tbl>
    <w:p w:rsidR="00000000" w:rsidDel="00000000" w:rsidP="00000000" w:rsidRDefault="00000000" w:rsidRPr="00000000" w14:paraId="000000E3">
      <w:pPr>
        <w:spacing w:before="9" w:lineRule="auto"/>
        <w:ind w:left="333" w:right="649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851" w:right="851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710" cy="60134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0380" y="343548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6.00000381469727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350" cy="699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 w:val="1"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094F8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ListLabel1" w:customStyle="1">
    <w:name w:val="ListLabel 1"/>
    <w:qFormat w:val="1"/>
    <w:rPr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rFonts w:ascii="Times New Roman" w:hAnsi="Times New Roman"/>
      <w:b w:val="1"/>
      <w:sz w:val="24"/>
      <w:u w:val="none"/>
    </w:rPr>
  </w:style>
  <w:style w:type="character" w:styleId="ListLabel11" w:customStyle="1">
    <w:name w:val="ListLabel 11"/>
    <w:qFormat w:val="1"/>
    <w:rPr>
      <w:u w:val="none"/>
    </w:rPr>
  </w:style>
  <w:style w:type="character" w:styleId="ListLabel12" w:customStyle="1">
    <w:name w:val="ListLabel 12"/>
    <w:qFormat w:val="1"/>
    <w:rPr>
      <w:u w:val="none"/>
    </w:rPr>
  </w:style>
  <w:style w:type="character" w:styleId="ListLabel13" w:customStyle="1">
    <w:name w:val="ListLabel 13"/>
    <w:qFormat w:val="1"/>
    <w:rPr>
      <w:u w:val="none"/>
    </w:rPr>
  </w:style>
  <w:style w:type="character" w:styleId="ListLabel14" w:customStyle="1">
    <w:name w:val="ListLabel 14"/>
    <w:qFormat w:val="1"/>
    <w:rPr>
      <w:u w:val="none"/>
    </w:rPr>
  </w:style>
  <w:style w:type="character" w:styleId="ListLabel15" w:customStyle="1">
    <w:name w:val="ListLabel 15"/>
    <w:qFormat w:val="1"/>
    <w:rPr>
      <w:u w:val="none"/>
    </w:rPr>
  </w:style>
  <w:style w:type="character" w:styleId="ListLabel16" w:customStyle="1">
    <w:name w:val="ListLabel 16"/>
    <w:qFormat w:val="1"/>
    <w:rPr>
      <w:u w:val="none"/>
    </w:rPr>
  </w:style>
  <w:style w:type="character" w:styleId="ListLabel17" w:customStyle="1">
    <w:name w:val="ListLabel 17"/>
    <w:qFormat w:val="1"/>
    <w:rPr>
      <w:u w:val="none"/>
    </w:rPr>
  </w:style>
  <w:style w:type="character" w:styleId="ListLabel18" w:customStyle="1">
    <w:name w:val="ListLabel 18"/>
    <w:qFormat w:val="1"/>
    <w:rPr>
      <w:u w:val="non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uiPriority w:val="1"/>
    <w:qFormat w:val="1"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1"/>
    <w:qFormat w:val="1"/>
    <w:pPr>
      <w:ind w:left="333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Corpodetexto"/>
    <w:qFormat w:val="1"/>
    <w:rsid w:val="0006542D"/>
    <w:pPr>
      <w:suppressAutoHyphens w:val="1"/>
      <w:spacing w:after="120"/>
      <w:ind w:left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paragraph" w:styleId="logo" w:customStyle="1">
    <w:name w:val="logo"/>
    <w:basedOn w:val="Normal"/>
    <w:qFormat w:val="1"/>
    <w:rsid w:val="00667717"/>
    <w:pPr>
      <w:spacing w:line="1" w:lineRule="atLeast"/>
      <w:ind w:left="-1" w:hanging="1"/>
      <w:textAlignment w:val="top"/>
      <w:outlineLvl w:val="0"/>
    </w:pPr>
    <w:rPr>
      <w:rFonts w:ascii="Arial Narrow" w:cs="Arial Narrow" w:hAnsi="Arial Narrow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780B02"/>
    <w:pPr>
      <w:suppressAutoHyphens w:val="1"/>
      <w:textAlignment w:val="baseline"/>
    </w:pPr>
    <w:rPr>
      <w:rFonts w:ascii="Times New Roman" w:cs="Times New Roman" w:eastAsia="Andale Sans UI" w:hAnsi="Times New Roman"/>
      <w:sz w:val="24"/>
      <w:szCs w:val="24"/>
      <w:lang w:bidi="fa-IR" w:eastAsia="fa-IR" w:val="de-D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094F8A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94F8A"/>
    <w:rPr>
      <w:rFonts w:ascii="Segoe UI" w:cs="Segoe UI" w:hAnsi="Segoe UI"/>
      <w:sz w:val="18"/>
      <w:szCs w:val="18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before="90"/>
      <w:ind w:left="20" w:right="126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0.0" w:type="dxa"/>
        <w:left w:w="12.0" w:type="dxa"/>
        <w:bottom w:w="20.0" w:type="dxa"/>
        <w:right w:w="2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3pEiZYGt2VQPbWeeNzKJVDl0g==">AMUW2mU+tHdvfkLTEjhakPdeEsFgPD57SDvnX9kI7mongF0lMZhQGOvKCCWxN2HZADjPVZnxaZkTWDZ+BY1M24MXWj1VfrHwWlw/Ya1uGzjJ9LBbBWTr0+s=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2021-09-22T21:21:00Z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